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B70F7" w14:textId="20C5195B" w:rsidR="00D82A3B" w:rsidRDefault="002C6CE6" w:rsidP="00FD0250">
      <w:pPr>
        <w:pStyle w:val="Rubrik1"/>
      </w:pPr>
      <w:r>
        <w:t xml:space="preserve">Beställning av gruppresor </w:t>
      </w:r>
    </w:p>
    <w:p w14:paraId="2DE5840B" w14:textId="55BF849D" w:rsidR="00ED3C9A" w:rsidRPr="00ED3C9A" w:rsidRDefault="00ED3C9A" w:rsidP="00ED3C9A">
      <w:r w:rsidRPr="00FD0250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FB842" wp14:editId="1A3F4786">
                <wp:simplePos x="0" y="0"/>
                <wp:positionH relativeFrom="column">
                  <wp:posOffset>2384425</wp:posOffset>
                </wp:positionH>
                <wp:positionV relativeFrom="paragraph">
                  <wp:posOffset>241300</wp:posOffset>
                </wp:positionV>
                <wp:extent cx="3498850" cy="825500"/>
                <wp:effectExtent l="0" t="0" r="25400" b="127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200EF" w14:textId="032C1091" w:rsidR="00FD0250" w:rsidRPr="00EF0097" w:rsidRDefault="00FD0250" w:rsidP="00FD025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>Beställningen måste bokas senast 5 (fem) arbetsdagar innan resan ska utföras. Gruppresa kan endast bokas i mån av tillgång till fordon och kan ej garanteras.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FB84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87.75pt;margin-top:19pt;width:275.5pt;height: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" strokeweight="1.5pt">
                <v:textbox>
                  <w:txbxContent>
                    <w:p w14:paraId="385200EF" w14:textId="032C1091" w:rsidR="00FD0250" w:rsidRPr="00EF0097" w:rsidRDefault="00FD0250" w:rsidP="00FD0250">
                      <w:pPr>
                        <w:rPr>
                          <w:i/>
                          <w:iCs/>
                        </w:rPr>
                      </w:pPr>
                      <w:r>
                        <w:t>Beställningen måste bokas senast 5 (fem) arbetsdagar innan resan ska utföras. Gruppresa kan endast bokas i mån av tillgång till fordon och kan ej garanteras.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654B22" w14:textId="5B512F9F" w:rsidR="00FD0250" w:rsidRPr="00FD0250" w:rsidRDefault="00DD6BBB" w:rsidP="00FD0250">
      <w:pPr>
        <w:rPr>
          <w:sz w:val="40"/>
          <w:szCs w:val="40"/>
        </w:rPr>
      </w:pPr>
      <w:r>
        <w:t>BOKNING</w:t>
      </w:r>
      <w:r w:rsidR="001C6016">
        <w:tab/>
      </w:r>
      <w:r w:rsidR="001C6016">
        <w:tab/>
      </w:r>
      <w:sdt>
        <w:sdtPr>
          <w:id w:val="-56434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1A">
            <w:rPr>
              <w:rFonts w:ascii="MS Gothic" w:eastAsia="MS Gothic" w:hAnsi="MS Gothic" w:hint="eastAsia"/>
            </w:rPr>
            <w:t>☐</w:t>
          </w:r>
        </w:sdtContent>
      </w:sdt>
    </w:p>
    <w:p w14:paraId="063A2E49" w14:textId="7CA015EF" w:rsidR="00FD0250" w:rsidRPr="00FD0250" w:rsidRDefault="00FD0250" w:rsidP="00FD0250">
      <w:r>
        <w:t>ÄNDRING</w:t>
      </w:r>
      <w:r w:rsidR="001C6016">
        <w:tab/>
      </w:r>
      <w:r w:rsidR="001C6016">
        <w:tab/>
      </w:r>
      <w:sdt>
        <w:sdtPr>
          <w:id w:val="-326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016">
            <w:rPr>
              <w:rFonts w:ascii="MS Gothic" w:eastAsia="MS Gothic" w:hAnsi="MS Gothic" w:hint="eastAsia"/>
            </w:rPr>
            <w:t>☐</w:t>
          </w:r>
        </w:sdtContent>
      </w:sdt>
    </w:p>
    <w:p w14:paraId="0C59C242" w14:textId="79BB8E60" w:rsidR="00A70E08" w:rsidRDefault="00FD0250" w:rsidP="00FD0250">
      <w:r w:rsidRPr="00FD0250">
        <w:t xml:space="preserve">AVBOKNING </w:t>
      </w:r>
      <w:r w:rsidR="001C6016">
        <w:tab/>
      </w:r>
      <w:sdt>
        <w:sdtPr>
          <w:id w:val="-1098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524">
            <w:rPr>
              <w:rFonts w:ascii="MS Gothic" w:eastAsia="MS Gothic" w:hAnsi="MS Gothic" w:hint="eastAsia"/>
            </w:rPr>
            <w:t>☐</w:t>
          </w:r>
        </w:sdtContent>
      </w:sdt>
    </w:p>
    <w:p w14:paraId="5D9DA179" w14:textId="77777777" w:rsidR="00ED3C9A" w:rsidRDefault="00ED3C9A" w:rsidP="00A70E08"/>
    <w:p w14:paraId="0921ABD4" w14:textId="77777777" w:rsidR="00ED3C9A" w:rsidRDefault="00ED3C9A" w:rsidP="00A70E08"/>
    <w:p w14:paraId="6A7E241B" w14:textId="1E2EEC08" w:rsidR="00A70E08" w:rsidRDefault="00A70E08" w:rsidP="00A70E08">
      <w:r>
        <w:t xml:space="preserve">Blanketten skickas med e-post till </w:t>
      </w:r>
      <w:hyperlink r:id="rId11" w:history="1">
        <w:r w:rsidRPr="005C0EDE">
          <w:rPr>
            <w:rStyle w:val="Hyperlnk"/>
          </w:rPr>
          <w:t>vt.ua.fax@samres.se</w:t>
        </w:r>
      </w:hyperlink>
      <w:r>
        <w:t xml:space="preserve"> eller via fax till 0500–659823.</w:t>
      </w:r>
    </w:p>
    <w:p w14:paraId="55661949" w14:textId="11BBE3BB" w:rsidR="00FD0250" w:rsidRPr="00A70E08" w:rsidRDefault="00A70E08" w:rsidP="00FD0250">
      <w:r>
        <w:t>För frågor kontakta 020–919090</w:t>
      </w:r>
      <w:r w:rsidR="00FD0250">
        <w:rPr>
          <w:sz w:val="40"/>
          <w:szCs w:val="40"/>
        </w:rPr>
        <w:t xml:space="preserve"> </w:t>
      </w:r>
    </w:p>
    <w:p w14:paraId="683CBB17" w14:textId="77777777" w:rsidR="00FD0250" w:rsidRDefault="00FD0250" w:rsidP="00FD0250"/>
    <w:p w14:paraId="34045EFD" w14:textId="211760FC" w:rsidR="00500B3E" w:rsidRDefault="00500B3E" w:rsidP="00500B3E">
      <w:pPr>
        <w:pStyle w:val="Rubrik2"/>
      </w:pPr>
      <w:r w:rsidRPr="00ED3C9A">
        <w:t>Uppgifter för beställningen:</w:t>
      </w:r>
    </w:p>
    <w:p w14:paraId="26BCF01F" w14:textId="25F9EA22" w:rsidR="00500B3E" w:rsidRDefault="00500B3E" w:rsidP="0050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Bokningen avser ställe/avdelning: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instrText xml:space="preserve"> FORMTEXT </w:instrText>
      </w:r>
      <w:r>
        <w:fldChar w:fldCharType="separate"/>
      </w:r>
      <w:r w:rsidR="004C5524">
        <w:t> </w:t>
      </w:r>
      <w:r w:rsidR="004C5524">
        <w:t> </w:t>
      </w:r>
      <w:r w:rsidR="004C5524">
        <w:t> </w:t>
      </w:r>
      <w:r w:rsidR="004C5524">
        <w:t> </w:t>
      </w:r>
      <w:r w:rsidR="004C5524">
        <w:t> </w:t>
      </w:r>
      <w:r>
        <w:fldChar w:fldCharType="end"/>
      </w:r>
      <w:bookmarkEnd w:id="0"/>
    </w:p>
    <w:p w14:paraId="3954916E" w14:textId="7E0F3D72" w:rsidR="00500B3E" w:rsidRDefault="00500B3E" w:rsidP="0050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Resans datum: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>
        <w:instrText xml:space="preserve"> FORMTEXT </w:instrText>
      </w:r>
      <w:r>
        <w:fldChar w:fldCharType="separate"/>
      </w:r>
      <w:r w:rsidR="004C5524">
        <w:t> </w:t>
      </w:r>
      <w:r w:rsidR="004C5524">
        <w:t> </w:t>
      </w:r>
      <w:r w:rsidR="004C5524">
        <w:t> </w:t>
      </w:r>
      <w:r w:rsidR="004C5524">
        <w:t> </w:t>
      </w:r>
      <w:r w:rsidR="004C5524">
        <w:t> </w:t>
      </w:r>
      <w:r>
        <w:fldChar w:fldCharType="end"/>
      </w:r>
      <w:bookmarkEnd w:id="1"/>
    </w:p>
    <w:p w14:paraId="7C5BFD54" w14:textId="40EFF48E" w:rsidR="00500B3E" w:rsidRDefault="00500B3E" w:rsidP="0050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Från adress:</w:t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tab/>
        <w:t xml:space="preserve">Kommun: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>
        <w:instrText xml:space="preserve"> FORMTEXT </w:instrText>
      </w:r>
      <w:r>
        <w:fldChar w:fldCharType="separate"/>
      </w:r>
      <w:r w:rsidR="00A54CBD">
        <w:t> </w:t>
      </w:r>
      <w:r w:rsidR="00A54CBD">
        <w:t> </w:t>
      </w:r>
      <w:r w:rsidR="00A54CBD">
        <w:t> </w:t>
      </w:r>
      <w:r w:rsidR="00A54CBD">
        <w:t> </w:t>
      </w:r>
      <w:r w:rsidR="00A54CBD">
        <w:t> </w:t>
      </w:r>
      <w:r>
        <w:fldChar w:fldCharType="end"/>
      </w:r>
      <w:bookmarkEnd w:id="3"/>
    </w:p>
    <w:p w14:paraId="70126D95" w14:textId="77EE41FE" w:rsidR="00500B3E" w:rsidRDefault="00500B3E" w:rsidP="0050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Till adress: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ab/>
      </w:r>
      <w:r>
        <w:tab/>
        <w:t xml:space="preserve">Kommun: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E02E6E4" w14:textId="7A4E3409" w:rsidR="00500B3E" w:rsidRDefault="00500B3E" w:rsidP="0050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Önskad tid avresa: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  <w:r>
        <w:tab/>
        <w:t xml:space="preserve">Önskad tid för återresa: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06072C0" w14:textId="661E9238" w:rsidR="00500B3E" w:rsidRDefault="00500B3E" w:rsidP="0050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Namn på beställaren: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F1EF2E3" w14:textId="2281BA3B" w:rsidR="00500B3E" w:rsidRDefault="00500B3E" w:rsidP="0050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Telefon: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r>
        <w:tab/>
        <w:t xml:space="preserve">E-post: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>
        <w:instrText xml:space="preserve"> FORMTEXT </w:instrText>
      </w:r>
      <w:r>
        <w:fldChar w:fldCharType="separate"/>
      </w:r>
      <w:r w:rsidR="00B87A22">
        <w:t> </w:t>
      </w:r>
      <w:r w:rsidR="00B87A22">
        <w:t> </w:t>
      </w:r>
      <w:r w:rsidR="00B87A22">
        <w:t> </w:t>
      </w:r>
      <w:r w:rsidR="00B87A22">
        <w:t> </w:t>
      </w:r>
      <w:r w:rsidR="00B87A22">
        <w:t> </w:t>
      </w:r>
      <w:r>
        <w:fldChar w:fldCharType="end"/>
      </w:r>
      <w:bookmarkEnd w:id="10"/>
    </w:p>
    <w:p w14:paraId="27D9B470" w14:textId="364E9E57" w:rsidR="004C5524" w:rsidRDefault="00500B3E" w:rsidP="004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Telefonnummer som nås på resan: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>
        <w:instrText xml:space="preserve"> FORMTEXT </w:instrText>
      </w:r>
      <w:r>
        <w:fldChar w:fldCharType="separate"/>
      </w:r>
      <w:r w:rsidR="009B5453">
        <w:t> </w:t>
      </w:r>
      <w:r w:rsidR="009B5453">
        <w:t> </w:t>
      </w:r>
      <w:r w:rsidR="009B5453">
        <w:t> </w:t>
      </w:r>
      <w:r w:rsidR="009B5453">
        <w:t> </w:t>
      </w:r>
      <w:r w:rsidR="009B5453">
        <w:t> </w:t>
      </w:r>
      <w:r>
        <w:fldChar w:fldCharType="end"/>
      </w:r>
      <w:bookmarkEnd w:id="11"/>
    </w:p>
    <w:p w14:paraId="744DF97E" w14:textId="77777777" w:rsidR="00ED3C9A" w:rsidRDefault="00ED3C9A" w:rsidP="00FD0250"/>
    <w:p w14:paraId="57C588F5" w14:textId="77777777" w:rsidR="00ED3C9A" w:rsidRDefault="00ED3C9A" w:rsidP="00FD0250"/>
    <w:p w14:paraId="10EE528C" w14:textId="77777777" w:rsidR="00ED3C9A" w:rsidRDefault="00ED3C9A" w:rsidP="00FD0250"/>
    <w:p w14:paraId="4194EBFC" w14:textId="77777777" w:rsidR="00C47C99" w:rsidRDefault="00C47C99" w:rsidP="00FD0250"/>
    <w:p w14:paraId="46ADB750" w14:textId="77777777" w:rsidR="00C47C99" w:rsidRDefault="00C47C99" w:rsidP="00FD0250"/>
    <w:p w14:paraId="5F37F3DE" w14:textId="77777777" w:rsidR="00C47C99" w:rsidRDefault="00C47C99" w:rsidP="00FD0250"/>
    <w:p w14:paraId="4536921E" w14:textId="77777777" w:rsidR="00086670" w:rsidRDefault="00086670" w:rsidP="00FD0250"/>
    <w:p w14:paraId="621A29AE" w14:textId="12DA57F3" w:rsidR="00ED3C9A" w:rsidRDefault="00B46F54" w:rsidP="00FD0250">
      <w:r>
        <w:lastRenderedPageBreak/>
        <w:t>Nedan</w:t>
      </w:r>
      <w:r w:rsidR="00C47C99">
        <w:t xml:space="preserve"> används om bokningen avser en hel grupp som ska resa eller en resenär utan giltigt </w:t>
      </w:r>
      <w:r w:rsidR="00BA738B">
        <w:t>färdtjänst</w:t>
      </w:r>
      <w:r w:rsidR="00C47C99">
        <w:t>tillstånd</w:t>
      </w:r>
      <w:r w:rsidR="001963B6">
        <w:t xml:space="preserve">. </w:t>
      </w:r>
    </w:p>
    <w:p w14:paraId="07433B9C" w14:textId="77777777" w:rsidR="00ED3C9A" w:rsidRDefault="00ED3C9A" w:rsidP="00FD0250"/>
    <w:p w14:paraId="2FBDCE6A" w14:textId="77777777" w:rsidR="00D4103B" w:rsidRDefault="00D4103B" w:rsidP="00FD0250"/>
    <w:tbl>
      <w:tblPr>
        <w:tblStyle w:val="Tabellrutnt"/>
        <w:tblpPr w:leftFromText="141" w:rightFromText="141" w:vertAnchor="text" w:horzAnchor="margin" w:tblpXSpec="center" w:tblpY="-746"/>
        <w:tblW w:w="1019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417"/>
        <w:gridCol w:w="992"/>
        <w:gridCol w:w="1134"/>
        <w:gridCol w:w="1693"/>
      </w:tblGrid>
      <w:tr w:rsidR="00C119A5" w14:paraId="75BF6F2B" w14:textId="77777777" w:rsidTr="00C119A5">
        <w:trPr>
          <w:trHeight w:val="557"/>
        </w:trPr>
        <w:tc>
          <w:tcPr>
            <w:tcW w:w="1980" w:type="dxa"/>
          </w:tcPr>
          <w:p w14:paraId="27BB5616" w14:textId="77777777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Resenärens namn</w:t>
            </w:r>
          </w:p>
        </w:tc>
        <w:tc>
          <w:tcPr>
            <w:tcW w:w="1559" w:type="dxa"/>
          </w:tcPr>
          <w:p w14:paraId="4FE4C16C" w14:textId="1E5E519C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Grupp-</w:t>
            </w:r>
            <w:r w:rsidRPr="00E80D38">
              <w:rPr>
                <w:rFonts w:ascii="Times New Roman" w:hAnsi="Times New Roman" w:cs="Times New Roman"/>
              </w:rPr>
              <w:br/>
              <w:t>tillstånd</w:t>
            </w:r>
            <w:r w:rsidR="00BA738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18" w:type="dxa"/>
          </w:tcPr>
          <w:p w14:paraId="58E247A8" w14:textId="1A16E623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Personal/</w:t>
            </w:r>
          </w:p>
          <w:p w14:paraId="7BE3E4AD" w14:textId="3C9E4DDB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  <w:vertAlign w:val="superscript"/>
              </w:rPr>
            </w:pPr>
            <w:r w:rsidRPr="00E80D38">
              <w:rPr>
                <w:rFonts w:ascii="Times New Roman" w:hAnsi="Times New Roman" w:cs="Times New Roman"/>
              </w:rPr>
              <w:t>Ledsagare</w:t>
            </w:r>
            <w:r w:rsidR="00BA738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01FD222" w14:textId="77777777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Hopfällbar</w:t>
            </w:r>
          </w:p>
          <w:p w14:paraId="0FCD5811" w14:textId="77777777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rullstol</w:t>
            </w:r>
          </w:p>
        </w:tc>
        <w:tc>
          <w:tcPr>
            <w:tcW w:w="992" w:type="dxa"/>
          </w:tcPr>
          <w:p w14:paraId="53B84570" w14:textId="77777777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Rullstol</w:t>
            </w:r>
          </w:p>
        </w:tc>
        <w:tc>
          <w:tcPr>
            <w:tcW w:w="1134" w:type="dxa"/>
          </w:tcPr>
          <w:p w14:paraId="5F4CBB8B" w14:textId="77777777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Rollator</w:t>
            </w:r>
          </w:p>
        </w:tc>
        <w:tc>
          <w:tcPr>
            <w:tcW w:w="1693" w:type="dxa"/>
          </w:tcPr>
          <w:p w14:paraId="1DC3A5E1" w14:textId="13B666B3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  <w:vertAlign w:val="superscript"/>
              </w:rPr>
            </w:pPr>
            <w:r w:rsidRPr="00E80D38">
              <w:rPr>
                <w:rFonts w:ascii="Times New Roman" w:hAnsi="Times New Roman" w:cs="Times New Roman"/>
              </w:rPr>
              <w:t>Övriga upplysningar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C119A5" w14:paraId="7CA221E9" w14:textId="77777777" w:rsidTr="00C119A5">
        <w:trPr>
          <w:trHeight w:val="473"/>
        </w:trPr>
        <w:tc>
          <w:tcPr>
            <w:tcW w:w="1980" w:type="dxa"/>
          </w:tcPr>
          <w:p w14:paraId="4C18BAEF" w14:textId="062E7771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2" w:name="Text2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559" w:type="dxa"/>
          </w:tcPr>
          <w:p w14:paraId="5ECE46CC" w14:textId="56BCA9EA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6BC83578" w14:textId="17CF2F2A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17" w:type="dxa"/>
          </w:tcPr>
          <w:p w14:paraId="1C00E746" w14:textId="69E0B2D4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</w:tcPr>
          <w:p w14:paraId="69B52BB7" w14:textId="2647566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4" w:type="dxa"/>
          </w:tcPr>
          <w:p w14:paraId="665AE9AA" w14:textId="4E064673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693" w:type="dxa"/>
          </w:tcPr>
          <w:p w14:paraId="48C304F6" w14:textId="10E71C2A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119A5" w14:paraId="22FAA358" w14:textId="77777777" w:rsidTr="00C119A5">
        <w:trPr>
          <w:trHeight w:val="448"/>
        </w:trPr>
        <w:tc>
          <w:tcPr>
            <w:tcW w:w="1980" w:type="dxa"/>
          </w:tcPr>
          <w:p w14:paraId="72FBF1F6" w14:textId="32B7F6C0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8" w:name="Text25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559" w:type="dxa"/>
          </w:tcPr>
          <w:p w14:paraId="641C5BAA" w14:textId="1ECF6A60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467E5032" w14:textId="7F43FB60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17" w:type="dxa"/>
          </w:tcPr>
          <w:p w14:paraId="0D95831F" w14:textId="2C269979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0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992" w:type="dxa"/>
          </w:tcPr>
          <w:p w14:paraId="3BD3FBF4" w14:textId="1F4F6955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34" w:type="dxa"/>
          </w:tcPr>
          <w:p w14:paraId="4E758240" w14:textId="1538076E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2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693" w:type="dxa"/>
          </w:tcPr>
          <w:p w14:paraId="0D12BD73" w14:textId="57457ECC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C119A5" w14:paraId="7C7E7AD9" w14:textId="77777777" w:rsidTr="00C119A5">
        <w:trPr>
          <w:trHeight w:val="448"/>
        </w:trPr>
        <w:tc>
          <w:tcPr>
            <w:tcW w:w="1980" w:type="dxa"/>
          </w:tcPr>
          <w:p w14:paraId="04593426" w14:textId="6D51D2E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559" w:type="dxa"/>
          </w:tcPr>
          <w:p w14:paraId="1B0768E3" w14:textId="16309BBA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6D324CBA" w14:textId="6344D5E4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417" w:type="dxa"/>
          </w:tcPr>
          <w:p w14:paraId="1F775356" w14:textId="5C59B03D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6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992" w:type="dxa"/>
          </w:tcPr>
          <w:p w14:paraId="3FC4CD74" w14:textId="504F0635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7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134" w:type="dxa"/>
          </w:tcPr>
          <w:p w14:paraId="7C0AB25B" w14:textId="6698AE0E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8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693" w:type="dxa"/>
          </w:tcPr>
          <w:p w14:paraId="41693762" w14:textId="5730C5EC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9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C119A5" w14:paraId="73FFEC15" w14:textId="77777777" w:rsidTr="00C119A5">
        <w:trPr>
          <w:trHeight w:val="448"/>
        </w:trPr>
        <w:tc>
          <w:tcPr>
            <w:tcW w:w="1980" w:type="dxa"/>
          </w:tcPr>
          <w:p w14:paraId="1B3BC547" w14:textId="0DF51C54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559" w:type="dxa"/>
          </w:tcPr>
          <w:p w14:paraId="3797DC6D" w14:textId="61D2E08C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5F0C04BD" w14:textId="26AB79EE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417" w:type="dxa"/>
          </w:tcPr>
          <w:p w14:paraId="1104BA14" w14:textId="7174D971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2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992" w:type="dxa"/>
          </w:tcPr>
          <w:p w14:paraId="7D63421E" w14:textId="559F3D54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3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134" w:type="dxa"/>
          </w:tcPr>
          <w:p w14:paraId="63EC6338" w14:textId="3F9E82A3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4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693" w:type="dxa"/>
          </w:tcPr>
          <w:p w14:paraId="7EA751F4" w14:textId="4C2C2614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5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C119A5" w14:paraId="0D37444F" w14:textId="77777777" w:rsidTr="00C119A5">
        <w:trPr>
          <w:trHeight w:val="448"/>
        </w:trPr>
        <w:tc>
          <w:tcPr>
            <w:tcW w:w="1980" w:type="dxa"/>
          </w:tcPr>
          <w:p w14:paraId="3C10D7F1" w14:textId="759AFA68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559" w:type="dxa"/>
          </w:tcPr>
          <w:p w14:paraId="2D5457A9" w14:textId="71FD3A9D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6D390B32" w14:textId="65C6D003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417" w:type="dxa"/>
          </w:tcPr>
          <w:p w14:paraId="2A7C63D5" w14:textId="27302F42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8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992" w:type="dxa"/>
          </w:tcPr>
          <w:p w14:paraId="010E9EB3" w14:textId="70D826DB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9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134" w:type="dxa"/>
          </w:tcPr>
          <w:p w14:paraId="28EAF4F9" w14:textId="7D749475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0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693" w:type="dxa"/>
          </w:tcPr>
          <w:p w14:paraId="58C4B3EC" w14:textId="6E1E1173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1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C119A5" w14:paraId="26B29835" w14:textId="77777777" w:rsidTr="00C119A5">
        <w:trPr>
          <w:trHeight w:val="448"/>
        </w:trPr>
        <w:tc>
          <w:tcPr>
            <w:tcW w:w="1980" w:type="dxa"/>
          </w:tcPr>
          <w:p w14:paraId="1C444525" w14:textId="18947E86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559" w:type="dxa"/>
          </w:tcPr>
          <w:p w14:paraId="63E51C32" w14:textId="1ABE9E7C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021D69FF" w14:textId="4C8E3EC0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417" w:type="dxa"/>
          </w:tcPr>
          <w:p w14:paraId="259D80C2" w14:textId="0078BCF8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4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992" w:type="dxa"/>
          </w:tcPr>
          <w:p w14:paraId="26615743" w14:textId="63A22326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5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134" w:type="dxa"/>
          </w:tcPr>
          <w:p w14:paraId="7F5D756F" w14:textId="2A709C49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6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693" w:type="dxa"/>
          </w:tcPr>
          <w:p w14:paraId="3F6F2A32" w14:textId="57ECC9ED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7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C119A5" w14:paraId="083A5DA6" w14:textId="77777777" w:rsidTr="00C119A5">
        <w:trPr>
          <w:trHeight w:val="448"/>
        </w:trPr>
        <w:tc>
          <w:tcPr>
            <w:tcW w:w="1980" w:type="dxa"/>
          </w:tcPr>
          <w:p w14:paraId="2C85ED24" w14:textId="328CF1E0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559" w:type="dxa"/>
          </w:tcPr>
          <w:p w14:paraId="71EA0B2F" w14:textId="1DD2C1DB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28E74749" w14:textId="0617BD23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417" w:type="dxa"/>
          </w:tcPr>
          <w:p w14:paraId="7DE4FE2C" w14:textId="45FEB500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0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992" w:type="dxa"/>
          </w:tcPr>
          <w:p w14:paraId="54F7DEA3" w14:textId="03B24B7B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1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134" w:type="dxa"/>
          </w:tcPr>
          <w:p w14:paraId="4424E869" w14:textId="603320C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2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693" w:type="dxa"/>
          </w:tcPr>
          <w:p w14:paraId="56F4CBC6" w14:textId="0E7D397E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3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C119A5" w14:paraId="1FF17899" w14:textId="77777777" w:rsidTr="00C119A5">
        <w:trPr>
          <w:trHeight w:val="448"/>
        </w:trPr>
        <w:tc>
          <w:tcPr>
            <w:tcW w:w="1980" w:type="dxa"/>
          </w:tcPr>
          <w:p w14:paraId="4227604D" w14:textId="13542EAB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559" w:type="dxa"/>
          </w:tcPr>
          <w:p w14:paraId="592E2B32" w14:textId="3963BAFC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7BA6503F" w14:textId="6E2CE766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5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417" w:type="dxa"/>
          </w:tcPr>
          <w:p w14:paraId="6D531052" w14:textId="3C7E2A3E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6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992" w:type="dxa"/>
          </w:tcPr>
          <w:p w14:paraId="26A602C4" w14:textId="47CCCDD6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7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134" w:type="dxa"/>
          </w:tcPr>
          <w:p w14:paraId="49C4DF1C" w14:textId="67A1EB01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8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693" w:type="dxa"/>
          </w:tcPr>
          <w:p w14:paraId="20B02112" w14:textId="4A96FCDA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9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C119A5" w14:paraId="477E9771" w14:textId="77777777" w:rsidTr="00C119A5">
        <w:trPr>
          <w:trHeight w:val="448"/>
        </w:trPr>
        <w:tc>
          <w:tcPr>
            <w:tcW w:w="1980" w:type="dxa"/>
          </w:tcPr>
          <w:p w14:paraId="0DAC3CE2" w14:textId="4E7A70F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0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559" w:type="dxa"/>
          </w:tcPr>
          <w:p w14:paraId="295CB20F" w14:textId="420939E0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23A85F87" w14:textId="26E5E666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1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417" w:type="dxa"/>
          </w:tcPr>
          <w:p w14:paraId="784ED4C2" w14:textId="0B874852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2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92" w:type="dxa"/>
          </w:tcPr>
          <w:p w14:paraId="03452020" w14:textId="18A2A24E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3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134" w:type="dxa"/>
          </w:tcPr>
          <w:p w14:paraId="0DEE12AB" w14:textId="0ABF8F13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4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693" w:type="dxa"/>
          </w:tcPr>
          <w:p w14:paraId="014ECF97" w14:textId="3B14F2AE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5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C119A5" w14:paraId="75379508" w14:textId="77777777" w:rsidTr="00C119A5">
        <w:trPr>
          <w:trHeight w:val="448"/>
        </w:trPr>
        <w:tc>
          <w:tcPr>
            <w:tcW w:w="1980" w:type="dxa"/>
          </w:tcPr>
          <w:p w14:paraId="5E849DBF" w14:textId="19E2C35A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559" w:type="dxa"/>
          </w:tcPr>
          <w:p w14:paraId="6228BA53" w14:textId="76FE288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20A48992" w14:textId="7F0586E8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7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417" w:type="dxa"/>
          </w:tcPr>
          <w:p w14:paraId="5025CA9A" w14:textId="7D0F50CC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8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92" w:type="dxa"/>
          </w:tcPr>
          <w:p w14:paraId="54DA685C" w14:textId="45A34D8D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9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134" w:type="dxa"/>
          </w:tcPr>
          <w:p w14:paraId="59E27945" w14:textId="520B8AFA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0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693" w:type="dxa"/>
          </w:tcPr>
          <w:p w14:paraId="605342D3" w14:textId="252281B4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1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C119A5" w14:paraId="0709B098" w14:textId="77777777" w:rsidTr="00C119A5">
        <w:trPr>
          <w:trHeight w:val="547"/>
        </w:trPr>
        <w:tc>
          <w:tcPr>
            <w:tcW w:w="1980" w:type="dxa"/>
          </w:tcPr>
          <w:p w14:paraId="705D41D3" w14:textId="5464AF70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559" w:type="dxa"/>
          </w:tcPr>
          <w:p w14:paraId="1ECF0213" w14:textId="0F65C14D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44B32779" w14:textId="59C208CB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3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1417" w:type="dxa"/>
          </w:tcPr>
          <w:p w14:paraId="3B22B19E" w14:textId="24AC31F1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4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992" w:type="dxa"/>
          </w:tcPr>
          <w:p w14:paraId="3D04C554" w14:textId="5EFC0452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5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134" w:type="dxa"/>
          </w:tcPr>
          <w:p w14:paraId="7B12F391" w14:textId="66FE8BB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693" w:type="dxa"/>
          </w:tcPr>
          <w:p w14:paraId="2116E987" w14:textId="7039A784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7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</w:tbl>
    <w:p w14:paraId="5321CBF9" w14:textId="77777777" w:rsidR="00ED3C9A" w:rsidRDefault="00ED3C9A" w:rsidP="00FD0250"/>
    <w:p w14:paraId="516BAF02" w14:textId="60C537A2" w:rsidR="00BA738B" w:rsidRDefault="00BA738B" w:rsidP="00BF568B">
      <w:r>
        <w:rPr>
          <w:vertAlign w:val="superscript"/>
        </w:rPr>
        <w:t>1</w:t>
      </w:r>
      <w:r w:rsidR="00F96FA2">
        <w:t>U</w:t>
      </w:r>
      <w:r w:rsidR="00BF568B">
        <w:t>nder grupptillstånd ska namnet på själva grupptillståndet fyllas i, är</w:t>
      </w:r>
      <w:r w:rsidR="00BC5DF3">
        <w:t xml:space="preserve"> man</w:t>
      </w:r>
      <w:r w:rsidR="00BF568B">
        <w:t xml:space="preserve"> osäker </w:t>
      </w:r>
      <w:r w:rsidR="00BC5DF3">
        <w:t xml:space="preserve">på </w:t>
      </w:r>
      <w:r w:rsidR="00BF568B">
        <w:t>vad aktuellt grupptillstånd heter så kontakta ansvarig handläggare på kommunen.</w:t>
      </w:r>
      <w:r w:rsidR="001963B6">
        <w:t xml:space="preserve"> </w:t>
      </w:r>
      <w:r w:rsidR="00702441">
        <w:t xml:space="preserve">Egenavgift betalas ej i fordonet utan </w:t>
      </w:r>
      <w:r w:rsidR="00AF3717">
        <w:t>kostnaden</w:t>
      </w:r>
      <w:r w:rsidR="00702441">
        <w:t xml:space="preserve"> belastar verksamheten</w:t>
      </w:r>
      <w:r w:rsidR="003A6306" w:rsidRPr="00702441">
        <w:t xml:space="preserve"> hanteras internt hos varje kommun</w:t>
      </w:r>
      <w:r w:rsidR="003A6306" w:rsidRPr="003A6306">
        <w:rPr>
          <w:i/>
          <w:iCs/>
        </w:rPr>
        <w:t>.</w:t>
      </w:r>
    </w:p>
    <w:p w14:paraId="03A1D9B2" w14:textId="77777777" w:rsidR="001963B6" w:rsidRDefault="00BA738B" w:rsidP="00BF568B">
      <w:r>
        <w:rPr>
          <w:vertAlign w:val="superscript"/>
        </w:rPr>
        <w:t>2</w:t>
      </w:r>
      <w:r w:rsidRPr="00F96FA2">
        <w:t>Om resenär behöver ha en personal/ledsagare med sig under resan fylls antal ledsagare</w:t>
      </w:r>
      <w:r w:rsidR="002616E6">
        <w:t xml:space="preserve"> i </w:t>
      </w:r>
      <w:r w:rsidRPr="00F96FA2">
        <w:t xml:space="preserve">efter aktuell resenär. </w:t>
      </w:r>
      <w:r w:rsidR="003B1D70">
        <w:br/>
      </w:r>
      <w:r w:rsidR="00864957">
        <w:br/>
      </w:r>
      <w:r w:rsidR="00C47C99">
        <w:rPr>
          <w:vertAlign w:val="superscript"/>
        </w:rPr>
        <w:t>3</w:t>
      </w:r>
      <w:r w:rsidR="00F96FA2">
        <w:t>U</w:t>
      </w:r>
      <w:r w:rsidR="00864957">
        <w:t xml:space="preserve">nder övriga upplysningar </w:t>
      </w:r>
      <w:r w:rsidR="000E3112">
        <w:t>noterar du viktigt information som avser resan, tex om någon behöver ha framsätesplacering</w:t>
      </w:r>
      <w:r w:rsidR="00C47C99">
        <w:br/>
      </w:r>
    </w:p>
    <w:p w14:paraId="11697AEA" w14:textId="77777777" w:rsidR="001963B6" w:rsidRDefault="001963B6" w:rsidP="00BF568B"/>
    <w:p w14:paraId="20C1BFBE" w14:textId="732945D9" w:rsidR="00C47C99" w:rsidRPr="002616E6" w:rsidRDefault="00C47C99" w:rsidP="00BF568B">
      <w:r>
        <w:lastRenderedPageBreak/>
        <w:t xml:space="preserve">Denna används om gruppresan ska bokas på </w:t>
      </w:r>
      <w:r w:rsidRPr="00D16F02">
        <w:rPr>
          <w:b/>
          <w:bCs/>
        </w:rPr>
        <w:t>enskilda</w:t>
      </w:r>
      <w:r>
        <w:t xml:space="preserve"> </w:t>
      </w:r>
      <w:r w:rsidRPr="00B46F54">
        <w:rPr>
          <w:b/>
          <w:bCs/>
        </w:rPr>
        <w:t>resenärers</w:t>
      </w:r>
      <w:r>
        <w:t xml:space="preserve"> </w:t>
      </w:r>
      <w:r w:rsidRPr="00BA738B">
        <w:rPr>
          <w:b/>
          <w:bCs/>
        </w:rPr>
        <w:t xml:space="preserve">personliga </w:t>
      </w:r>
      <w:r w:rsidR="00C119A5" w:rsidRPr="00BA738B">
        <w:rPr>
          <w:b/>
          <w:bCs/>
        </w:rPr>
        <w:t>färdtjänst</w:t>
      </w:r>
      <w:r w:rsidR="00586557" w:rsidRPr="00BA738B">
        <w:rPr>
          <w:b/>
          <w:bCs/>
        </w:rPr>
        <w:t>tillstånd.</w:t>
      </w:r>
    </w:p>
    <w:p w14:paraId="1D437446" w14:textId="77777777" w:rsidR="00C47C99" w:rsidRDefault="00C47C99" w:rsidP="00BF568B"/>
    <w:tbl>
      <w:tblPr>
        <w:tblStyle w:val="Tabellrutnt"/>
        <w:tblpPr w:leftFromText="141" w:rightFromText="141" w:vertAnchor="text" w:horzAnchor="margin" w:tblpXSpec="center" w:tblpY="-206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1418"/>
        <w:gridCol w:w="992"/>
        <w:gridCol w:w="1134"/>
      </w:tblGrid>
      <w:tr w:rsidR="00C119A5" w14:paraId="5D7329D5" w14:textId="77777777" w:rsidTr="002616E6">
        <w:trPr>
          <w:trHeight w:val="525"/>
        </w:trPr>
        <w:tc>
          <w:tcPr>
            <w:tcW w:w="2263" w:type="dxa"/>
          </w:tcPr>
          <w:p w14:paraId="7A936080" w14:textId="77777777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Resenärens namn</w:t>
            </w:r>
          </w:p>
        </w:tc>
        <w:tc>
          <w:tcPr>
            <w:tcW w:w="1843" w:type="dxa"/>
          </w:tcPr>
          <w:p w14:paraId="7E8694A7" w14:textId="07522136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Personnummer</w:t>
            </w:r>
            <w:r w:rsidR="00BA738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72A3B01B" w14:textId="5D293D02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Personal</w:t>
            </w:r>
            <w:r w:rsidR="00BA738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C01C029" w14:textId="26EC43C2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Hopfällbar</w:t>
            </w:r>
          </w:p>
          <w:p w14:paraId="3A35912E" w14:textId="77777777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rullstol</w:t>
            </w:r>
          </w:p>
        </w:tc>
        <w:tc>
          <w:tcPr>
            <w:tcW w:w="992" w:type="dxa"/>
          </w:tcPr>
          <w:p w14:paraId="340F529A" w14:textId="77777777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Rullstol</w:t>
            </w:r>
          </w:p>
        </w:tc>
        <w:tc>
          <w:tcPr>
            <w:tcW w:w="1134" w:type="dxa"/>
          </w:tcPr>
          <w:p w14:paraId="4AE09CF6" w14:textId="77777777" w:rsidR="00C119A5" w:rsidRPr="00E80D38" w:rsidRDefault="00C119A5" w:rsidP="00C119A5">
            <w:pPr>
              <w:pStyle w:val="Ingetavstnd"/>
              <w:rPr>
                <w:rFonts w:ascii="Times New Roman" w:hAnsi="Times New Roman" w:cs="Times New Roman"/>
              </w:rPr>
            </w:pPr>
            <w:r w:rsidRPr="00E80D38">
              <w:rPr>
                <w:rFonts w:ascii="Times New Roman" w:hAnsi="Times New Roman" w:cs="Times New Roman"/>
              </w:rPr>
              <w:t>Rollator</w:t>
            </w:r>
          </w:p>
        </w:tc>
      </w:tr>
      <w:tr w:rsidR="00C119A5" w14:paraId="611E0F06" w14:textId="77777777" w:rsidTr="002616E6">
        <w:trPr>
          <w:trHeight w:val="446"/>
        </w:trPr>
        <w:tc>
          <w:tcPr>
            <w:tcW w:w="2263" w:type="dxa"/>
          </w:tcPr>
          <w:p w14:paraId="2618B1F0" w14:textId="21A28BD2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8" w:name="Text103"/>
            <w:r>
              <w:instrText xml:space="preserve"> FORMTEXT </w:instrText>
            </w:r>
            <w:r>
              <w:fldChar w:fldCharType="separate"/>
            </w:r>
            <w:r w:rsidR="0027646C">
              <w:t> </w:t>
            </w:r>
            <w:r w:rsidR="0027646C">
              <w:t> </w:t>
            </w:r>
            <w:r w:rsidR="0027646C">
              <w:t> </w:t>
            </w:r>
            <w:r w:rsidR="0027646C">
              <w:t> </w:t>
            </w:r>
            <w:r w:rsidR="0027646C">
              <w:t> </w:t>
            </w:r>
            <w:r>
              <w:fldChar w:fldCharType="end"/>
            </w:r>
            <w:bookmarkEnd w:id="78"/>
          </w:p>
        </w:tc>
        <w:tc>
          <w:tcPr>
            <w:tcW w:w="1843" w:type="dxa"/>
          </w:tcPr>
          <w:p w14:paraId="6AFA2594" w14:textId="23C1F515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46D45FA" w14:textId="3E52589C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9809395" w14:textId="2C088F76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4AA757F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A6A7615" w14:textId="371AD3C4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119A5" w14:paraId="42A5CCBD" w14:textId="77777777" w:rsidTr="002616E6">
        <w:trPr>
          <w:trHeight w:val="422"/>
        </w:trPr>
        <w:tc>
          <w:tcPr>
            <w:tcW w:w="2263" w:type="dxa"/>
          </w:tcPr>
          <w:p w14:paraId="5933321E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2A20561D" w14:textId="5D57EB45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0213A95" w14:textId="781E2758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35946044" w14:textId="1178AEEA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183DE05B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18D4B9C2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9A5" w14:paraId="6BEAAD1A" w14:textId="77777777" w:rsidTr="002616E6">
        <w:trPr>
          <w:trHeight w:val="422"/>
        </w:trPr>
        <w:tc>
          <w:tcPr>
            <w:tcW w:w="2263" w:type="dxa"/>
          </w:tcPr>
          <w:p w14:paraId="6DAC4CFE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13A0CAF7" w14:textId="6ABE4EE6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472B434B" w14:textId="37D85088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A973203" w14:textId="34E4F76D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5664D1F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0A9624C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9A5" w14:paraId="0C6FD6E1" w14:textId="77777777" w:rsidTr="002616E6">
        <w:trPr>
          <w:trHeight w:val="422"/>
        </w:trPr>
        <w:tc>
          <w:tcPr>
            <w:tcW w:w="2263" w:type="dxa"/>
          </w:tcPr>
          <w:p w14:paraId="062DC158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6E38E936" w14:textId="07ABE1CF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3364459" w14:textId="00964B1A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8579D21" w14:textId="2454220D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433ACAA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D73E001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9A5" w14:paraId="6943CCE6" w14:textId="77777777" w:rsidTr="002616E6">
        <w:trPr>
          <w:trHeight w:val="422"/>
        </w:trPr>
        <w:tc>
          <w:tcPr>
            <w:tcW w:w="2263" w:type="dxa"/>
          </w:tcPr>
          <w:p w14:paraId="399321A6" w14:textId="25CCCE0A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9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843" w:type="dxa"/>
          </w:tcPr>
          <w:p w14:paraId="010EBD1B" w14:textId="4094891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7A327DF" w14:textId="20CBC1D2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2D795D32" w14:textId="214F86DE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23F91D56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6E726E0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9A5" w14:paraId="7A8920AE" w14:textId="77777777" w:rsidTr="002616E6">
        <w:trPr>
          <w:trHeight w:val="422"/>
        </w:trPr>
        <w:tc>
          <w:tcPr>
            <w:tcW w:w="2263" w:type="dxa"/>
          </w:tcPr>
          <w:p w14:paraId="6918858E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65D3F7FA" w14:textId="6FB080F9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7B35097" w14:textId="43D7508F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0FDD1B19" w14:textId="28CFBECF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3065496D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8BEAF0B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9A5" w14:paraId="1C96D751" w14:textId="77777777" w:rsidTr="002616E6">
        <w:trPr>
          <w:trHeight w:val="422"/>
        </w:trPr>
        <w:tc>
          <w:tcPr>
            <w:tcW w:w="2263" w:type="dxa"/>
          </w:tcPr>
          <w:p w14:paraId="79B7B32F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29C86F81" w14:textId="71149B29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A6DAFEA" w14:textId="363A56ED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096A7BF0" w14:textId="29AE56FB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55215205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A546D9E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9A5" w14:paraId="5DA5A63A" w14:textId="77777777" w:rsidTr="002616E6">
        <w:trPr>
          <w:trHeight w:val="422"/>
        </w:trPr>
        <w:tc>
          <w:tcPr>
            <w:tcW w:w="2263" w:type="dxa"/>
          </w:tcPr>
          <w:p w14:paraId="61CEF8B8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1B48AA4C" w14:textId="6BB2A52D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FDFCAD3" w14:textId="7725A380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4DB9EF90" w14:textId="126124E2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71284BDD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1F35459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9A5" w14:paraId="2DCDABD6" w14:textId="77777777" w:rsidTr="002616E6">
        <w:trPr>
          <w:trHeight w:val="422"/>
        </w:trPr>
        <w:tc>
          <w:tcPr>
            <w:tcW w:w="2263" w:type="dxa"/>
          </w:tcPr>
          <w:p w14:paraId="36E6E832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222C4283" w14:textId="6B773E7C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5E89450F" w14:textId="79FE6ACB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17006985" w14:textId="664D51DC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05DCC333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13931A1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19A5" w14:paraId="3E05BEB5" w14:textId="77777777" w:rsidTr="002616E6">
        <w:trPr>
          <w:trHeight w:val="515"/>
        </w:trPr>
        <w:tc>
          <w:tcPr>
            <w:tcW w:w="2263" w:type="dxa"/>
          </w:tcPr>
          <w:p w14:paraId="4645F138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 w14:paraId="36B2D8D6" w14:textId="4F166EF6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E51F8E5" w14:textId="3053F358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14:paraId="06355BF1" w14:textId="1F50A543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14:paraId="4814E9FE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5618D03" w14:textId="77777777" w:rsidR="00C119A5" w:rsidRDefault="00C119A5" w:rsidP="00C119A5">
            <w:pPr>
              <w:spacing w:before="240" w:line="276" w:lineRule="auto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D8A67F" w14:textId="77777777" w:rsidR="00C47C99" w:rsidRDefault="00C47C99" w:rsidP="00BF568B"/>
    <w:p w14:paraId="1EB91167" w14:textId="78A1B638" w:rsidR="00C47C99" w:rsidRDefault="00BA738B" w:rsidP="00BF568B">
      <w:r>
        <w:rPr>
          <w:vertAlign w:val="superscript"/>
        </w:rPr>
        <w:t>1</w:t>
      </w:r>
      <w:r>
        <w:t xml:space="preserve">Om rutan personnummer fylls i med resenärers personnummer kommer resan att bokas på resenärens personliga tillstånd. Då bokas resorna in utifrån resenärens </w:t>
      </w:r>
      <w:r w:rsidR="002616E6">
        <w:t>egenskaper</w:t>
      </w:r>
      <w:r>
        <w:t xml:space="preserve"> och en egenavgift tas automatiskt ut i linje med det aktuella tillståndet.</w:t>
      </w:r>
    </w:p>
    <w:p w14:paraId="7F3258BE" w14:textId="6113B26B" w:rsidR="00BA738B" w:rsidRDefault="00BA738B" w:rsidP="00C47C99">
      <w:r>
        <w:rPr>
          <w:vertAlign w:val="superscript"/>
        </w:rPr>
        <w:t>2</w:t>
      </w:r>
      <w:r w:rsidR="00C47C99" w:rsidRPr="00F96FA2">
        <w:t xml:space="preserve">Om resenär behöver ha en personal med sig under resan fylls antal </w:t>
      </w:r>
      <w:r w:rsidR="002616E6">
        <w:t xml:space="preserve">personal i </w:t>
      </w:r>
      <w:r w:rsidR="00C47C99" w:rsidRPr="00F96FA2">
        <w:t xml:space="preserve">efter aktuell resenär. </w:t>
      </w:r>
    </w:p>
    <w:p w14:paraId="6BEE4EAC" w14:textId="4F3D369D" w:rsidR="00C47C99" w:rsidRDefault="00C47C99" w:rsidP="00C47C99"/>
    <w:p w14:paraId="1D9BACB1" w14:textId="77777777" w:rsidR="00C004E2" w:rsidRDefault="00C004E2" w:rsidP="00BF568B"/>
    <w:p w14:paraId="65F16FE2" w14:textId="4163680E" w:rsidR="00317349" w:rsidRDefault="001E2832" w:rsidP="00BF568B">
      <w:r>
        <w:t>Ska resan bokas både på ett grupptillstånd och resenärers tillstånd fyller du i båda</w:t>
      </w:r>
      <w:r w:rsidR="00805753">
        <w:t xml:space="preserve"> blanketterna</w:t>
      </w:r>
      <w:r>
        <w:t xml:space="preserve">, </w:t>
      </w:r>
      <w:r w:rsidR="00805753">
        <w:t xml:space="preserve">både </w:t>
      </w:r>
      <w:r>
        <w:t xml:space="preserve">för de som åker utan personligt tillstånd och för de som har </w:t>
      </w:r>
      <w:r w:rsidR="00805753">
        <w:t>ett personligt</w:t>
      </w:r>
      <w:r>
        <w:t xml:space="preserve"> tillstånd.</w:t>
      </w:r>
    </w:p>
    <w:p w14:paraId="5F5BE6EA" w14:textId="77777777" w:rsidR="001E2832" w:rsidRDefault="001E2832" w:rsidP="00BF568B"/>
    <w:p w14:paraId="7BD0AE6A" w14:textId="6E57ED92" w:rsidR="00FE7A40" w:rsidRDefault="00FE7A40" w:rsidP="00FE7A40">
      <w:pPr>
        <w:pStyle w:val="Rubrik2"/>
      </w:pPr>
      <w:r>
        <w:lastRenderedPageBreak/>
        <w:t>Övrig information gällande gruppresor</w:t>
      </w:r>
    </w:p>
    <w:p w14:paraId="30CCC90D" w14:textId="5B568364" w:rsidR="00CA7B25" w:rsidRDefault="00FE7A40" w:rsidP="00FE7A40">
      <w:r>
        <w:t>Anropsstyrd trafik erbjuder kommunerna att boka gruppresor via Kund-och resetjänst. Detta är en extra tjänst som erbjuds i mån av tillgång av fordon.</w:t>
      </w:r>
    </w:p>
    <w:p w14:paraId="19107D76" w14:textId="0BF035BD" w:rsidR="00CA7B25" w:rsidRDefault="00CA7B25" w:rsidP="00FE7A40">
      <w:pPr>
        <w:pStyle w:val="Liststycke"/>
        <w:numPr>
          <w:ilvl w:val="0"/>
          <w:numId w:val="14"/>
        </w:numPr>
      </w:pPr>
      <w:r w:rsidRPr="00CA7B25">
        <w:t>En gruppresa är när resan genererar mer än ett fordon som går från/till samma ställe tillsammans med/utan personal</w:t>
      </w:r>
    </w:p>
    <w:p w14:paraId="47D2420E" w14:textId="3B49CB7E" w:rsidR="00FE7A40" w:rsidRDefault="00FE7A40" w:rsidP="00FE7A40">
      <w:pPr>
        <w:pStyle w:val="Liststycke"/>
        <w:numPr>
          <w:ilvl w:val="0"/>
          <w:numId w:val="14"/>
        </w:numPr>
      </w:pPr>
      <w:r>
        <w:t>De antal fordon som kan bokas upp för en gruppresa beror på tillgången av fordon i området där resan ska utföras samt vilken tid som önskas för resan. Bedömning görs vi varje bokningstillfälle.</w:t>
      </w:r>
    </w:p>
    <w:p w14:paraId="297B0CA2" w14:textId="0EBDA7A7" w:rsidR="00FE7A40" w:rsidRDefault="00FE7A40" w:rsidP="00FE7A40">
      <w:pPr>
        <w:pStyle w:val="Liststycke"/>
        <w:numPr>
          <w:ilvl w:val="0"/>
          <w:numId w:val="14"/>
        </w:numPr>
      </w:pPr>
      <w:r>
        <w:t>En personbil kan ta</w:t>
      </w:r>
      <w:r w:rsidR="002616E6">
        <w:t xml:space="preserve"> tre-</w:t>
      </w:r>
      <w:r>
        <w:t>fyra (</w:t>
      </w:r>
      <w:proofErr w:type="gramStart"/>
      <w:r w:rsidR="002616E6">
        <w:t>3-</w:t>
      </w:r>
      <w:r>
        <w:t>4</w:t>
      </w:r>
      <w:proofErr w:type="gramEnd"/>
      <w:r>
        <w:t>) passagerare, en rollator och en hopfällbar rullstol alternativt två rollatorer eller två hopfällbara rullstolar.</w:t>
      </w:r>
    </w:p>
    <w:p w14:paraId="4AEAFCAF" w14:textId="0F215C73" w:rsidR="00FE7A40" w:rsidRDefault="00FE7A40" w:rsidP="00FE7A40">
      <w:pPr>
        <w:pStyle w:val="Liststycke"/>
        <w:numPr>
          <w:ilvl w:val="0"/>
          <w:numId w:val="14"/>
        </w:numPr>
      </w:pPr>
      <w:r>
        <w:t>Ett specialfordon kan ta två rullstolar och fyra (4) sittande resenärer, en (1) rollator eller en (1) hopfällbar rullstol.</w:t>
      </w:r>
    </w:p>
    <w:p w14:paraId="1017158D" w14:textId="784A06A9" w:rsidR="00FE7A40" w:rsidRDefault="00FE7A40" w:rsidP="00FE7A40">
      <w:pPr>
        <w:pStyle w:val="Liststycke"/>
        <w:numPr>
          <w:ilvl w:val="0"/>
          <w:numId w:val="14"/>
        </w:numPr>
      </w:pPr>
      <w:r>
        <w:t>Kund-och resetjänst försöker i största möjliga mån att planera in gruppresor så att avresetiden är samma för alla fordon. Detta är dock inte alltid möjligt.</w:t>
      </w:r>
    </w:p>
    <w:p w14:paraId="3A0E666B" w14:textId="7743B943" w:rsidR="00FE7A40" w:rsidRDefault="005440E1" w:rsidP="00FE7A40">
      <w:pPr>
        <w:pStyle w:val="Liststycke"/>
        <w:numPr>
          <w:ilvl w:val="0"/>
          <w:numId w:val="14"/>
        </w:numPr>
      </w:pPr>
      <w:r>
        <w:t xml:space="preserve">Bokning ska alltid vara Kund-och resetjänst tillhanda </w:t>
      </w:r>
      <w:r w:rsidRPr="002616E6">
        <w:rPr>
          <w:b/>
          <w:bCs/>
        </w:rPr>
        <w:t>minst fem (5) arbetsdagar</w:t>
      </w:r>
      <w:r>
        <w:t xml:space="preserve"> innan önskad resdag.</w:t>
      </w:r>
    </w:p>
    <w:p w14:paraId="5A1FA4D0" w14:textId="432AED0E" w:rsidR="00504013" w:rsidRDefault="005D5809" w:rsidP="00FE7A40">
      <w:pPr>
        <w:pStyle w:val="Liststycke"/>
        <w:numPr>
          <w:ilvl w:val="0"/>
          <w:numId w:val="14"/>
        </w:numPr>
      </w:pPr>
      <w:r w:rsidRPr="005D5809">
        <w:t>Vid avbokning ska samma blankett som användes vid bokning skickas till Kund- och resetjänst så snart som möjligt. Avbokningen ska tydligt visa vilken kund den gäller.</w:t>
      </w:r>
      <w:r>
        <w:t xml:space="preserve"> </w:t>
      </w:r>
      <w:r w:rsidR="00504013">
        <w:t xml:space="preserve">Vid ändring av bokningen ska blanketten vara Kund-och resetjänst tillhanda i så god tid som möjligt, dock senast </w:t>
      </w:r>
      <w:r w:rsidR="00805753">
        <w:t>kl.</w:t>
      </w:r>
      <w:r w:rsidR="00504013">
        <w:t xml:space="preserve"> 12.00 dagen före avresedagen. </w:t>
      </w:r>
    </w:p>
    <w:p w14:paraId="29F82F24" w14:textId="4CB72EAF" w:rsidR="00504013" w:rsidRDefault="00504013" w:rsidP="00FE7A40">
      <w:pPr>
        <w:pStyle w:val="Liststycke"/>
        <w:numPr>
          <w:ilvl w:val="0"/>
          <w:numId w:val="14"/>
        </w:numPr>
      </w:pPr>
      <w:r>
        <w:t xml:space="preserve">Personalen ska vara behjälpliga att gruppera och placera resenärerna i de fordon som Kund-och resetjänst har planerat. Se bokningsbekräftelse </w:t>
      </w:r>
      <w:r w:rsidR="005A1531">
        <w:t>från</w:t>
      </w:r>
      <w:r>
        <w:t xml:space="preserve"> Kund-och rese</w:t>
      </w:r>
      <w:r w:rsidR="005A1531">
        <w:t xml:space="preserve">tjänst. </w:t>
      </w:r>
    </w:p>
    <w:p w14:paraId="3634F901" w14:textId="6A8DFA59" w:rsidR="00F94F9D" w:rsidRDefault="005A1531" w:rsidP="00BF568B">
      <w:pPr>
        <w:pStyle w:val="Liststycke"/>
        <w:numPr>
          <w:ilvl w:val="0"/>
          <w:numId w:val="14"/>
        </w:numPr>
      </w:pPr>
      <w:r>
        <w:t xml:space="preserve">Ansvarig handläggare på kommunen ansvarar för att den personal som beställer gruppresor är insatt i gällande förutsättningar. </w:t>
      </w:r>
    </w:p>
    <w:p w14:paraId="0255CB0B" w14:textId="77777777" w:rsidR="00FE7A40" w:rsidRDefault="00FE7A40" w:rsidP="00BF568B"/>
    <w:p w14:paraId="457105F4" w14:textId="19D39B17" w:rsidR="00BF568B" w:rsidRPr="00A70E08" w:rsidRDefault="00BF568B" w:rsidP="00BF568B">
      <w:r>
        <w:t xml:space="preserve">Blanketten skickas med e-post till </w:t>
      </w:r>
      <w:hyperlink r:id="rId12" w:history="1">
        <w:r w:rsidRPr="005C0EDE">
          <w:rPr>
            <w:rStyle w:val="Hyperlnk"/>
          </w:rPr>
          <w:t>vt.ua.fax@samres.se</w:t>
        </w:r>
      </w:hyperlink>
      <w:r>
        <w:t xml:space="preserve"> eller via fax till 0500–659823.</w:t>
      </w:r>
      <w:r w:rsidR="00C47C99">
        <w:br/>
      </w:r>
      <w:r>
        <w:t>För frågor kontakta 020–919090</w:t>
      </w:r>
      <w:r>
        <w:rPr>
          <w:sz w:val="40"/>
          <w:szCs w:val="40"/>
        </w:rPr>
        <w:t xml:space="preserve"> </w:t>
      </w:r>
    </w:p>
    <w:p w14:paraId="281AA50E" w14:textId="77777777" w:rsidR="00FD0250" w:rsidRPr="00FD0250" w:rsidRDefault="00FD0250" w:rsidP="00FD0250"/>
    <w:sectPr w:rsidR="00FD0250" w:rsidRPr="00FD0250" w:rsidSect="0087689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985" w:bottom="2268" w:left="1985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B9C50" w14:textId="77777777" w:rsidR="00630B34" w:rsidRDefault="00630B34" w:rsidP="000F744D">
      <w:pPr>
        <w:spacing w:after="0"/>
      </w:pPr>
      <w:r>
        <w:separator/>
      </w:r>
    </w:p>
  </w:endnote>
  <w:endnote w:type="continuationSeparator" w:id="0">
    <w:p w14:paraId="54D176AB" w14:textId="77777777" w:rsidR="00630B34" w:rsidRDefault="00630B34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68943" w14:textId="77777777" w:rsidR="00662BE5" w:rsidRDefault="00662BE5">
    <w:pPr>
      <w:pStyle w:val="Sidfot"/>
    </w:pPr>
    <w:r>
      <w:rPr>
        <w:noProof/>
      </w:rPr>
      <w:drawing>
        <wp:anchor distT="0" distB="0" distL="114300" distR="114300" simplePos="0" relativeHeight="251654144" behindDoc="0" locked="0" layoutInCell="1" allowOverlap="1" wp14:anchorId="585A9856" wp14:editId="2692F29C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5445" cy="359410"/>
          <wp:effectExtent l="0" t="0" r="1905" b="2540"/>
          <wp:wrapNone/>
          <wp:docPr id="443105818" name="Bildobjekt 4431058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E721C91" wp14:editId="2ABED4F9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9540" cy="35560"/>
          <wp:effectExtent l="0" t="0" r="0" b="2540"/>
          <wp:wrapNone/>
          <wp:docPr id="1988380054" name="Bildobjekt 19883800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FD1651" wp14:editId="094E14AB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9545" cy="219075"/>
          <wp:effectExtent l="0" t="0" r="8255" b="9525"/>
          <wp:wrapNone/>
          <wp:docPr id="2124194541" name="Bildobjekt 21241945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D1BA0" w14:textId="77777777" w:rsidR="00662BE5" w:rsidRDefault="00662BE5">
    <w:pPr>
      <w:pStyle w:val="Sidfo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7BA5B0" wp14:editId="099001F2">
          <wp:simplePos x="0" y="0"/>
          <wp:positionH relativeFrom="page">
            <wp:posOffset>467995</wp:posOffset>
          </wp:positionH>
          <wp:positionV relativeFrom="page">
            <wp:posOffset>9863455</wp:posOffset>
          </wp:positionV>
          <wp:extent cx="1655445" cy="359410"/>
          <wp:effectExtent l="0" t="0" r="1905" b="2540"/>
          <wp:wrapNone/>
          <wp:docPr id="747775963" name="Bildobjekt 7477759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4A74C72" wp14:editId="512C9FB5">
          <wp:simplePos x="0" y="0"/>
          <wp:positionH relativeFrom="page">
            <wp:posOffset>539750</wp:posOffset>
          </wp:positionH>
          <wp:positionV relativeFrom="page">
            <wp:posOffset>9719945</wp:posOffset>
          </wp:positionV>
          <wp:extent cx="6479540" cy="35560"/>
          <wp:effectExtent l="0" t="0" r="0" b="2540"/>
          <wp:wrapNone/>
          <wp:docPr id="240620865" name="Bildobjekt 2406208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7F7CAFB" wp14:editId="3832CC10">
          <wp:simplePos x="0" y="0"/>
          <wp:positionH relativeFrom="page">
            <wp:posOffset>5579745</wp:posOffset>
          </wp:positionH>
          <wp:positionV relativeFrom="page">
            <wp:posOffset>9935845</wp:posOffset>
          </wp:positionV>
          <wp:extent cx="1439545" cy="219075"/>
          <wp:effectExtent l="0" t="0" r="8255" b="9525"/>
          <wp:wrapNone/>
          <wp:docPr id="1623242386" name="Bildobjekt 16232423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9EEDF" w14:textId="77777777" w:rsidR="00630B34" w:rsidRDefault="00630B34" w:rsidP="000F744D">
      <w:pPr>
        <w:spacing w:after="0"/>
      </w:pPr>
      <w:r>
        <w:separator/>
      </w:r>
    </w:p>
  </w:footnote>
  <w:footnote w:type="continuationSeparator" w:id="0">
    <w:p w14:paraId="5E16ECAB" w14:textId="77777777" w:rsidR="00630B34" w:rsidRDefault="00630B34" w:rsidP="000F74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E82F1" w14:textId="5F83B923" w:rsidR="007771F0" w:rsidRPr="007771F0" w:rsidRDefault="007771F0" w:rsidP="007771F0">
    <w:pPr>
      <w:pStyle w:val="Sidhuvud"/>
    </w:pPr>
    <w:r>
      <w:t>Uppdaterad version 2024-09-04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99D86" w14:textId="02BCE970" w:rsidR="00D16F02" w:rsidRDefault="00D16F02">
    <w:pPr>
      <w:pStyle w:val="Sidhuvud"/>
    </w:pPr>
    <w:r w:rsidRPr="0064159B">
      <w:t>Använd alltid mallen på nytt och spara inte lokalt, så att du inte missar uppdateringar eller oavsiktligt gör felaktiga ändringar.</w:t>
    </w:r>
  </w:p>
  <w:p w14:paraId="23DE09A3" w14:textId="395A01AC" w:rsidR="002C6CE6" w:rsidRDefault="002C6CE6">
    <w:pPr>
      <w:pStyle w:val="Sidhuvud"/>
    </w:pPr>
    <w:r>
      <w:t>Uppdaterad</w:t>
    </w:r>
    <w:r w:rsidR="00FD0250">
      <w:t xml:space="preserve"> </w:t>
    </w:r>
    <w:r>
      <w:t>2024</w:t>
    </w:r>
    <w:r w:rsidR="00FD0250">
      <w:t>-</w:t>
    </w:r>
    <w:r>
      <w:t>09</w:t>
    </w:r>
    <w:r w:rsidR="00FD0250">
      <w:t>-</w:t>
    </w:r>
    <w:r w:rsidR="002602D1">
      <w:t>19</w:t>
    </w:r>
  </w:p>
  <w:p w14:paraId="504498C7" w14:textId="77777777" w:rsidR="002C6CE6" w:rsidRDefault="002C6C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40C8B"/>
    <w:multiLevelType w:val="hybridMultilevel"/>
    <w:tmpl w:val="D24C6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01E82"/>
    <w:multiLevelType w:val="multilevel"/>
    <w:tmpl w:val="11EC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6678E"/>
    <w:multiLevelType w:val="hybridMultilevel"/>
    <w:tmpl w:val="FE26B6A8"/>
    <w:lvl w:ilvl="0" w:tplc="B7F82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6F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A3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AAD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82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6B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E3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4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4C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02221">
    <w:abstractNumId w:val="9"/>
  </w:num>
  <w:num w:numId="2" w16cid:durableId="746419260">
    <w:abstractNumId w:val="8"/>
  </w:num>
  <w:num w:numId="3" w16cid:durableId="849492630">
    <w:abstractNumId w:val="7"/>
  </w:num>
  <w:num w:numId="4" w16cid:durableId="563680641">
    <w:abstractNumId w:val="6"/>
  </w:num>
  <w:num w:numId="5" w16cid:durableId="2110419164">
    <w:abstractNumId w:val="5"/>
  </w:num>
  <w:num w:numId="6" w16cid:durableId="247618083">
    <w:abstractNumId w:val="4"/>
  </w:num>
  <w:num w:numId="7" w16cid:durableId="1360273322">
    <w:abstractNumId w:val="3"/>
  </w:num>
  <w:num w:numId="8" w16cid:durableId="577327933">
    <w:abstractNumId w:val="2"/>
  </w:num>
  <w:num w:numId="9" w16cid:durableId="924530784">
    <w:abstractNumId w:val="1"/>
  </w:num>
  <w:num w:numId="10" w16cid:durableId="327174832">
    <w:abstractNumId w:val="0"/>
  </w:num>
  <w:num w:numId="11" w16cid:durableId="823085669">
    <w:abstractNumId w:val="14"/>
  </w:num>
  <w:num w:numId="12" w16cid:durableId="21521171">
    <w:abstractNumId w:val="11"/>
  </w:num>
  <w:num w:numId="13" w16cid:durableId="1730224333">
    <w:abstractNumId w:val="13"/>
  </w:num>
  <w:num w:numId="14" w16cid:durableId="1999456307">
    <w:abstractNumId w:val="10"/>
  </w:num>
  <w:num w:numId="15" w16cid:durableId="1292470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6PCUCL8m9Vaa+BFVkDNi2ksvo2KClpat2kaXBco84ncSdEA4Vxe2k+D1Rc6EAIuj6nrX9bK8uNo4vHLTK9T0WA==" w:salt="ilpV5VVc7UA5pB5O14uhig=="/>
  <w:styleLockQFSet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EE"/>
    <w:rsid w:val="00001CFC"/>
    <w:rsid w:val="00011A86"/>
    <w:rsid w:val="000137D0"/>
    <w:rsid w:val="000148BA"/>
    <w:rsid w:val="000464F7"/>
    <w:rsid w:val="0006178D"/>
    <w:rsid w:val="00086670"/>
    <w:rsid w:val="00090E76"/>
    <w:rsid w:val="000B2221"/>
    <w:rsid w:val="000B3DA7"/>
    <w:rsid w:val="000B5195"/>
    <w:rsid w:val="000C62CB"/>
    <w:rsid w:val="000E3112"/>
    <w:rsid w:val="000F1101"/>
    <w:rsid w:val="000F744D"/>
    <w:rsid w:val="0010294A"/>
    <w:rsid w:val="00195326"/>
    <w:rsid w:val="001963B6"/>
    <w:rsid w:val="001B1CAB"/>
    <w:rsid w:val="001B2469"/>
    <w:rsid w:val="001C0BEE"/>
    <w:rsid w:val="001C6016"/>
    <w:rsid w:val="001D4689"/>
    <w:rsid w:val="001E2832"/>
    <w:rsid w:val="002237EF"/>
    <w:rsid w:val="0023136A"/>
    <w:rsid w:val="002471E7"/>
    <w:rsid w:val="00257466"/>
    <w:rsid w:val="002602D1"/>
    <w:rsid w:val="002616E6"/>
    <w:rsid w:val="002641B2"/>
    <w:rsid w:val="0027646C"/>
    <w:rsid w:val="00285D4D"/>
    <w:rsid w:val="002A159C"/>
    <w:rsid w:val="002A33F7"/>
    <w:rsid w:val="002C6CE6"/>
    <w:rsid w:val="00301947"/>
    <w:rsid w:val="00317349"/>
    <w:rsid w:val="00332713"/>
    <w:rsid w:val="003349CA"/>
    <w:rsid w:val="00345242"/>
    <w:rsid w:val="00355914"/>
    <w:rsid w:val="00372038"/>
    <w:rsid w:val="003A6306"/>
    <w:rsid w:val="003B1D70"/>
    <w:rsid w:val="003D726A"/>
    <w:rsid w:val="003E5A88"/>
    <w:rsid w:val="003F13A7"/>
    <w:rsid w:val="003F2AC5"/>
    <w:rsid w:val="003F344A"/>
    <w:rsid w:val="00403EE4"/>
    <w:rsid w:val="004136D1"/>
    <w:rsid w:val="00427E82"/>
    <w:rsid w:val="00475556"/>
    <w:rsid w:val="004C19AD"/>
    <w:rsid w:val="004C5524"/>
    <w:rsid w:val="004E0801"/>
    <w:rsid w:val="004F7477"/>
    <w:rsid w:val="00500790"/>
    <w:rsid w:val="00500B3E"/>
    <w:rsid w:val="00501593"/>
    <w:rsid w:val="00503C6F"/>
    <w:rsid w:val="00504013"/>
    <w:rsid w:val="00504D1E"/>
    <w:rsid w:val="00521A24"/>
    <w:rsid w:val="005231FC"/>
    <w:rsid w:val="005440E1"/>
    <w:rsid w:val="00566A75"/>
    <w:rsid w:val="00567522"/>
    <w:rsid w:val="005705F4"/>
    <w:rsid w:val="00581644"/>
    <w:rsid w:val="00586557"/>
    <w:rsid w:val="005A1531"/>
    <w:rsid w:val="005A7353"/>
    <w:rsid w:val="005B517D"/>
    <w:rsid w:val="005C7A29"/>
    <w:rsid w:val="005D5809"/>
    <w:rsid w:val="005E0A40"/>
    <w:rsid w:val="005E3F8C"/>
    <w:rsid w:val="00600500"/>
    <w:rsid w:val="00630B34"/>
    <w:rsid w:val="00662BE5"/>
    <w:rsid w:val="00672204"/>
    <w:rsid w:val="00702441"/>
    <w:rsid w:val="00711DFF"/>
    <w:rsid w:val="00713551"/>
    <w:rsid w:val="00756B5A"/>
    <w:rsid w:val="007639CB"/>
    <w:rsid w:val="00764D42"/>
    <w:rsid w:val="007771F0"/>
    <w:rsid w:val="00793A22"/>
    <w:rsid w:val="007A7F94"/>
    <w:rsid w:val="007B3E17"/>
    <w:rsid w:val="007F506D"/>
    <w:rsid w:val="00805753"/>
    <w:rsid w:val="00813FF7"/>
    <w:rsid w:val="008211FA"/>
    <w:rsid w:val="008265F1"/>
    <w:rsid w:val="0083121C"/>
    <w:rsid w:val="00842D22"/>
    <w:rsid w:val="00864957"/>
    <w:rsid w:val="00876898"/>
    <w:rsid w:val="00905511"/>
    <w:rsid w:val="00913C8A"/>
    <w:rsid w:val="009862E8"/>
    <w:rsid w:val="00996BB6"/>
    <w:rsid w:val="009B5453"/>
    <w:rsid w:val="009D1F91"/>
    <w:rsid w:val="009D44AB"/>
    <w:rsid w:val="009E54F6"/>
    <w:rsid w:val="009E79DA"/>
    <w:rsid w:val="00A1412D"/>
    <w:rsid w:val="00A54CBD"/>
    <w:rsid w:val="00A70E08"/>
    <w:rsid w:val="00AC092D"/>
    <w:rsid w:val="00AF3717"/>
    <w:rsid w:val="00B04D97"/>
    <w:rsid w:val="00B46F54"/>
    <w:rsid w:val="00B57916"/>
    <w:rsid w:val="00B70A1D"/>
    <w:rsid w:val="00B80722"/>
    <w:rsid w:val="00B81029"/>
    <w:rsid w:val="00B816A6"/>
    <w:rsid w:val="00B87A22"/>
    <w:rsid w:val="00BA738B"/>
    <w:rsid w:val="00BB2675"/>
    <w:rsid w:val="00BC5DF3"/>
    <w:rsid w:val="00BF23A0"/>
    <w:rsid w:val="00BF568B"/>
    <w:rsid w:val="00C004E2"/>
    <w:rsid w:val="00C04017"/>
    <w:rsid w:val="00C0421A"/>
    <w:rsid w:val="00C119A5"/>
    <w:rsid w:val="00C275DE"/>
    <w:rsid w:val="00C47C99"/>
    <w:rsid w:val="00C90802"/>
    <w:rsid w:val="00CA27B8"/>
    <w:rsid w:val="00CA7B25"/>
    <w:rsid w:val="00CE13F0"/>
    <w:rsid w:val="00D0437A"/>
    <w:rsid w:val="00D16F02"/>
    <w:rsid w:val="00D24DBF"/>
    <w:rsid w:val="00D4103B"/>
    <w:rsid w:val="00D5116F"/>
    <w:rsid w:val="00D552DD"/>
    <w:rsid w:val="00D77FA4"/>
    <w:rsid w:val="00D82A3B"/>
    <w:rsid w:val="00D873BF"/>
    <w:rsid w:val="00D92A4F"/>
    <w:rsid w:val="00D936DE"/>
    <w:rsid w:val="00DB5E59"/>
    <w:rsid w:val="00DC7F3A"/>
    <w:rsid w:val="00DD6BBB"/>
    <w:rsid w:val="00DF0C01"/>
    <w:rsid w:val="00E06399"/>
    <w:rsid w:val="00E112B2"/>
    <w:rsid w:val="00E1193B"/>
    <w:rsid w:val="00E21D33"/>
    <w:rsid w:val="00E55C59"/>
    <w:rsid w:val="00E61036"/>
    <w:rsid w:val="00E70729"/>
    <w:rsid w:val="00E731E0"/>
    <w:rsid w:val="00E93C45"/>
    <w:rsid w:val="00EA1B44"/>
    <w:rsid w:val="00EB25FC"/>
    <w:rsid w:val="00ED3C9A"/>
    <w:rsid w:val="00EE57D3"/>
    <w:rsid w:val="00EF0097"/>
    <w:rsid w:val="00EF78EE"/>
    <w:rsid w:val="00F16E6E"/>
    <w:rsid w:val="00F6093F"/>
    <w:rsid w:val="00F72ACE"/>
    <w:rsid w:val="00F94F9D"/>
    <w:rsid w:val="00F96FA2"/>
    <w:rsid w:val="00FA520B"/>
    <w:rsid w:val="00FB72F2"/>
    <w:rsid w:val="00FD0250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DED181"/>
  <w15:docId w15:val="{FC42006F-AB48-4C5B-959C-6BCBB063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6A"/>
    <w:pPr>
      <w:tabs>
        <w:tab w:val="left" w:pos="397"/>
        <w:tab w:val="left" w:pos="794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tabs>
        <w:tab w:val="clear" w:pos="397"/>
        <w:tab w:val="clear" w:pos="794"/>
      </w:tabs>
      <w:spacing w:before="480" w:after="0" w:line="276" w:lineRule="auto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480"/>
    </w:pPr>
  </w:style>
  <w:style w:type="character" w:styleId="Hyperlnk">
    <w:name w:val="Hyperlink"/>
    <w:basedOn w:val="Standardstycketeckensnitt"/>
    <w:uiPriority w:val="99"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rsid w:val="00475556"/>
    <w:pPr>
      <w:spacing w:line="276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F744D"/>
    <w:pPr>
      <w:tabs>
        <w:tab w:val="clear" w:pos="397"/>
        <w:tab w:val="clear" w:pos="794"/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uiPriority w:val="99"/>
    <w:unhideWhenUsed/>
    <w:rsid w:val="00001CFC"/>
    <w:pPr>
      <w:tabs>
        <w:tab w:val="clear" w:pos="397"/>
        <w:tab w:val="clear" w:pos="794"/>
        <w:tab w:val="center" w:pos="4536"/>
        <w:tab w:val="right" w:pos="9072"/>
      </w:tabs>
      <w:spacing w:after="0"/>
      <w:ind w:left="1701" w:right="-1418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01CFC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F744D"/>
  </w:style>
  <w:style w:type="character" w:styleId="Platshllartext">
    <w:name w:val="Placeholder Text"/>
    <w:basedOn w:val="Standardstycketeckensnitt"/>
    <w:uiPriority w:val="99"/>
    <w:semiHidden/>
    <w:rsid w:val="0023136A"/>
    <w:rPr>
      <w:color w:val="FF0000"/>
    </w:rPr>
  </w:style>
  <w:style w:type="character" w:styleId="Olstomnmnande">
    <w:name w:val="Unresolved Mention"/>
    <w:basedOn w:val="Standardstycketeckensnitt"/>
    <w:uiPriority w:val="99"/>
    <w:semiHidden/>
    <w:unhideWhenUsed/>
    <w:rsid w:val="00FD0250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D4103B"/>
    <w:pPr>
      <w:tabs>
        <w:tab w:val="left" w:pos="397"/>
        <w:tab w:val="left" w:pos="794"/>
      </w:tabs>
      <w:spacing w:after="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639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639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639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39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39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5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t.ua.fax@samres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t.ua.fax@samres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D954A431C4D84280CC95A94F1CAB35" ma:contentTypeVersion="11" ma:contentTypeDescription="Skapa ett nytt dokument." ma:contentTypeScope="" ma:versionID="d5cec7d2265e8840fce4c303d4413a11">
  <xsd:schema xmlns:xsd="http://www.w3.org/2001/XMLSchema" xmlns:xs="http://www.w3.org/2001/XMLSchema" xmlns:p="http://schemas.microsoft.com/office/2006/metadata/properties" xmlns:ns2="2ba1845a-0153-45dd-b679-67e768113a34" xmlns:ns3="c871babc-2ab2-49fc-b27b-5d64f0c4329d" targetNamespace="http://schemas.microsoft.com/office/2006/metadata/properties" ma:root="true" ma:fieldsID="fe8de941bb27b445986c58653b3ac8eb" ns2:_="" ns3:_="">
    <xsd:import namespace="2ba1845a-0153-45dd-b679-67e768113a34"/>
    <xsd:import namespace="c871babc-2ab2-49fc-b27b-5d64f0c43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1845a-0153-45dd-b679-67e768113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1babc-2ab2-49fc-b27b-5d64f0c43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B476-1296-40F5-A7A0-6113D2E17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1845a-0153-45dd-b679-67e768113a34"/>
    <ds:schemaRef ds:uri="c871babc-2ab2-49fc-b27b-5d64f0c43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E7B5A-7A36-4E9E-936A-24C64E5F4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C1352-1C3B-4826-8009-13D234BD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7DCE07-5E7E-4855-AF71-EBDCFDF3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1067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Tomt Worddokument</vt:lpstr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Tomt Worddokument</dc:title>
  <dc:creator>Sara.Cambring@vasttrafik.se</dc:creator>
  <cp:lastModifiedBy>Sara Cambring</cp:lastModifiedBy>
  <cp:revision>22</cp:revision>
  <cp:lastPrinted>2024-09-06T09:14:00Z</cp:lastPrinted>
  <dcterms:created xsi:type="dcterms:W3CDTF">2024-10-15T09:23:00Z</dcterms:created>
  <dcterms:modified xsi:type="dcterms:W3CDTF">2024-10-21T08:18:00Z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0x0101009CD954A431C4D84280CC95A94F1CAB35</vt:lpwstr>
  </property>
  <property fmtid="{D5CDD505-2E9C-101B-9397-08002B2CF9AE}" pid="3" name="VTDocumentTypeOfDocument">
    <vt:lpwstr/>
  </property>
</Properties>
</file>